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07"/>
        <w:gridCol w:w="1569"/>
        <w:gridCol w:w="6569"/>
      </w:tblGrid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B3" w:rsidRDefault="00FD19B3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bookmarkStart w:id="0" w:name="_GoBack"/>
            <w:bookmarkEnd w:id="0"/>
            <w:r>
              <w:rPr>
                <w:rFonts w:eastAsia="Times New Roman CYR"/>
                <w:sz w:val="28"/>
                <w:szCs w:val="28"/>
                <w:lang w:eastAsia="hi-IN" w:bidi="hi-IN"/>
              </w:rPr>
              <w:t>№</w:t>
            </w:r>
          </w:p>
          <w:p w:rsidR="00FD19B3" w:rsidRDefault="00FD19B3">
            <w:pPr>
              <w:spacing w:after="0" w:line="240" w:lineRule="auto"/>
              <w:jc w:val="center"/>
              <w:rPr>
                <w:rFonts w:eastAsia="Times New Roman"/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п/п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B3" w:rsidRDefault="00FD19B3">
            <w:pPr>
              <w:spacing w:after="0" w:line="240" w:lineRule="auto"/>
              <w:jc w:val="center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Номер локального акта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B3" w:rsidRDefault="00FD19B3">
            <w:pPr>
              <w:spacing w:after="0" w:line="240" w:lineRule="auto"/>
              <w:jc w:val="center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Наименование локально-нормативного акта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Правила внутреннего трудового распорядка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Правила приема на обучение по образовательным программам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Правила внутреннего распорядка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</w:t>
            </w:r>
            <w:r>
              <w:rPr>
                <w:sz w:val="28"/>
                <w:szCs w:val="28"/>
              </w:rPr>
              <w:t>о порядке приема, перевода, отчисления и восстановления воспитанников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локальных актах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Положение об образовательной программе дошкольного образования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6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Программе развития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Педагогическом совете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об общем собрании трудового коллектива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Calibri"/>
                <w:sz w:val="28"/>
                <w:szCs w:val="28"/>
              </w:rPr>
              <w:t>Положение о Родительском собрании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муниципальном бюджетном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языке (языках) образования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 комиссии по урегулированию споров между участниками образовательных отношений 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 рабочей группе по внедрению профессиональных стандартов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комиссии по трудовым спорам (КТС)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внутреннем (должностном) контроле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Calibri"/>
                <w:sz w:val="28"/>
                <w:szCs w:val="28"/>
              </w:rPr>
              <w:t>Положение об оплате труда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премировании, надбавках, доплатах и других видах материального поощрения и стимулирования сотрудников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творческой группе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порядке замещения должностей педагогических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консультативном пункте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 дистанционном обучении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комиссии по профессиональной этике педагогических работников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порядке проведения </w:t>
            </w:r>
            <w:proofErr w:type="spellStart"/>
            <w:r>
              <w:rPr>
                <w:sz w:val="28"/>
                <w:szCs w:val="28"/>
              </w:rPr>
              <w:t>самообследования</w:t>
            </w:r>
            <w:proofErr w:type="spellEnd"/>
            <w:r>
              <w:rPr>
                <w:sz w:val="28"/>
                <w:szCs w:val="28"/>
              </w:rPr>
              <w:t xml:space="preserve"> дошкольным образовательным учреждением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защите персональных данных воспитанников и их родителей (законных представителей)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защите персональных данных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 профессиональной переподготовке и повышении квалификации педагогических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формах получения образования и обучения в дошкольном образовательном учреждении;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организации инклюзивного образования в ДОУ</w:t>
            </w:r>
          </w:p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внутренней системе оценки качества образования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 рабочей программе педагога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разработки, оформления, согласования и утверждения должностных инструкций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индивидуальном учебном плане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8"/>
                <w:szCs w:val="28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Положение об организации коррекционной работы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организации каникулярного времени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инновационной деятельности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работе с одарёнными детьми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 о дополнительном образовании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организации прогулок с воспитанниками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методическом объединении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публичном докладе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деятельности, в том числе право бесплатного пользования педагогическими работниками образовательными, методическими и научными услугами образовательной организации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календарном планировании </w:t>
            </w:r>
            <w:proofErr w:type="spellStart"/>
            <w:r>
              <w:rPr>
                <w:sz w:val="28"/>
                <w:szCs w:val="28"/>
              </w:rPr>
              <w:t>воспитательно</w:t>
            </w:r>
            <w:proofErr w:type="spellEnd"/>
            <w:r>
              <w:rPr>
                <w:sz w:val="28"/>
                <w:szCs w:val="28"/>
              </w:rPr>
              <w:t>-образовательного процесса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системе педагогической диагностики (оценки индивидуального развития дошкольника) по  ФГОС ДО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официальном сайте ДОУ</w:t>
            </w:r>
          </w:p>
          <w:p w:rsidR="00FD19B3" w:rsidRDefault="00FD19B3">
            <w:pPr>
              <w:pStyle w:val="style6"/>
              <w:spacing w:before="0" w:beforeAutospacing="0" w:after="0" w:afterAutospacing="0"/>
              <w:ind w:right="-24"/>
              <w:contextualSpacing/>
              <w:rPr>
                <w:rFonts w:eastAsia="Times New Roman CYR"/>
                <w:sz w:val="28"/>
                <w:szCs w:val="28"/>
                <w:lang w:eastAsia="hi-IN" w:bidi="hi-IN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  <w:lang w:bidi="ru-RU"/>
              </w:rPr>
              <w:t xml:space="preserve">Положение </w:t>
            </w:r>
            <w:r>
              <w:rPr>
                <w:sz w:val="28"/>
                <w:szCs w:val="28"/>
              </w:rPr>
              <w:t>об аттестационной комиссии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Arial Unicode MS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Положение о  методическом кабинете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организации медицинского обслуживания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ru-RU"/>
              </w:rPr>
              <w:t>об организации охраны жизни и здоровья воспитанников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  <w:lang w:bidi="ru-RU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проектной деятельности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постоянно действующей экспертной комиссии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об архиве дошкольного образовательного учреждения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порядке взимания платы с родителей(законных представителей) за присмотр и уход за детьми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дежурном администраторе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семинаре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расследовании и учете несчастных случаев с воспитанниками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 производственном экологическом контроле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психолого-педагогическом консилиуме 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Родительском комитете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взаимодействии ДОУ с семьями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работе педагога-психолога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психолого-педагогической службе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информационной открытости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 о квотировании рабочих мест для инвалидов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Arial Unicode MS"/>
                <w:sz w:val="28"/>
                <w:szCs w:val="28"/>
                <w:lang w:bidi="ru-RU"/>
              </w:rPr>
            </w:pPr>
            <w:r>
              <w:rPr>
                <w:rFonts w:eastAsia="Arial Unicode MS"/>
                <w:sz w:val="28"/>
                <w:szCs w:val="28"/>
                <w:lang w:bidi="ru-RU"/>
              </w:rPr>
              <w:t>Положение о проведении смотра-</w:t>
            </w:r>
            <w:proofErr w:type="gramStart"/>
            <w:r>
              <w:rPr>
                <w:rFonts w:eastAsia="Arial Unicode MS"/>
                <w:sz w:val="28"/>
                <w:szCs w:val="28"/>
                <w:lang w:bidi="ru-RU"/>
              </w:rPr>
              <w:t>конкурса  Готовность</w:t>
            </w:r>
            <w:proofErr w:type="gramEnd"/>
            <w:r>
              <w:rPr>
                <w:rFonts w:eastAsia="Arial Unicode MS"/>
                <w:sz w:val="28"/>
                <w:szCs w:val="28"/>
                <w:lang w:bidi="ru-RU"/>
              </w:rPr>
              <w:t xml:space="preserve"> групп к началу нового учебного года </w:t>
            </w:r>
          </w:p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Arial Unicode MS"/>
                <w:sz w:val="28"/>
                <w:szCs w:val="28"/>
                <w:lang w:bidi="ru-RU"/>
              </w:rPr>
            </w:pPr>
            <w:r>
              <w:rPr>
                <w:rFonts w:eastAsia="Calibri"/>
                <w:sz w:val="28"/>
                <w:szCs w:val="28"/>
              </w:rPr>
              <w:t xml:space="preserve">Положение </w:t>
            </w:r>
            <w:r>
              <w:rPr>
                <w:sz w:val="28"/>
                <w:szCs w:val="28"/>
              </w:rPr>
              <w:t>о системе видеонаблюдения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Положение </w:t>
            </w:r>
            <w:r>
              <w:rPr>
                <w:sz w:val="28"/>
                <w:szCs w:val="28"/>
              </w:rPr>
              <w:t xml:space="preserve">о работе контрактного управляющего </w:t>
            </w:r>
          </w:p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пищеблоке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организации питания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производственном контроле за организацией и качеством питания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комиссии по контролю за организацией и качеством питания, бракеражу готовой продукции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порядке ведения личных дел педагогов и сотрудников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формировании, ведении, проверке  и хранении личных дел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об Антикоррупционной политике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сотрудничестве с правоохранительными органами в сфере противодействия коррупции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комиссии по противодействию коррупции 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оценке коррупционных рисков при осуществлении закупок товаров, работ и услуг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об обмене деловыми подарками и знаками делового гостеприимства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Calibri"/>
                <w:sz w:val="28"/>
                <w:szCs w:val="28"/>
              </w:rPr>
              <w:t>Положение о котировочной комиссии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Совете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порядке учета мнения совета родителей (законных представителей) при принятии локальных нормативных актов, затрагивающих </w:t>
            </w:r>
            <w:r>
              <w:rPr>
                <w:sz w:val="28"/>
                <w:szCs w:val="28"/>
              </w:rPr>
              <w:lastRenderedPageBreak/>
              <w:t>интересы обучающихся дошкольного образовательного учреждения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привлечении и расходовании внебюджетных средств (добровольных пожертвований)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порядке сбора, </w:t>
            </w:r>
            <w:proofErr w:type="spellStart"/>
            <w:r>
              <w:rPr>
                <w:sz w:val="28"/>
                <w:szCs w:val="28"/>
              </w:rPr>
              <w:t>утилизацииметаллической</w:t>
            </w:r>
            <w:proofErr w:type="spellEnd"/>
            <w:r>
              <w:rPr>
                <w:sz w:val="28"/>
                <w:szCs w:val="28"/>
              </w:rPr>
              <w:t xml:space="preserve"> ртути, отработанных</w:t>
            </w:r>
          </w:p>
          <w:p w:rsidR="00FD19B3" w:rsidRDefault="00FD19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люминесцентных ламп, приборов с ртутным заполнением и обеспечения работ по </w:t>
            </w:r>
            <w:proofErr w:type="spellStart"/>
            <w:r>
              <w:rPr>
                <w:sz w:val="28"/>
                <w:szCs w:val="28"/>
              </w:rPr>
              <w:t>демеркуризации</w:t>
            </w:r>
            <w:proofErr w:type="spellEnd"/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Порядок посещения мероприятий, не предусмотренных годовым планом работы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посещения мероприятий, не предусмотренных календарным планом воспитательной работы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Совете родителей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комиссии по размещению заказов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консультативном центре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об отпусках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Положение </w:t>
            </w:r>
            <w:r>
              <w:rPr>
                <w:sz w:val="28"/>
                <w:szCs w:val="28"/>
              </w:rPr>
              <w:t>о режиме организованной образовательной деятельности воспитанников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 порядке </w:t>
            </w:r>
            <w:r>
              <w:rPr>
                <w:sz w:val="28"/>
                <w:szCs w:val="28"/>
              </w:rPr>
              <w:t>пользования лечебно-оздоровительной инфраструктурой, объектами культуры и объектами спорта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Положение об организации самообразования педагогов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приемочной комиссии и проведении экспертизы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об организации работы по обеспечению пожарной безопасности 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добровольной пожарной дружине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пожарно-технической комиссии учреждения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>
              <w:rPr>
                <w:rFonts w:eastAsia="Calibri"/>
                <w:sz w:val="28"/>
                <w:szCs w:val="28"/>
              </w:rPr>
              <w:t>Положение о проведении учебной эвакуации воспитанников, работников и имущества на случай пожара и других чрезвычайных ситуаций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соотношении учебной и другой педагогической работы в пределах рабочей недели с учетом специальности и квалификации работника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использовании портфолио в системе повышения профессиональной компетенции и качества труда педагогов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конфликте интересов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ru-RU"/>
              </w:rPr>
              <w:t xml:space="preserve">Положение </w:t>
            </w:r>
            <w:r>
              <w:rPr>
                <w:sz w:val="28"/>
                <w:szCs w:val="28"/>
              </w:rPr>
              <w:t xml:space="preserve">об организации пропускного и </w:t>
            </w:r>
            <w:proofErr w:type="spellStart"/>
            <w:r>
              <w:rPr>
                <w:sz w:val="28"/>
                <w:szCs w:val="28"/>
              </w:rPr>
              <w:lastRenderedPageBreak/>
              <w:t>общеобъектового</w:t>
            </w:r>
            <w:proofErr w:type="spellEnd"/>
            <w:r>
              <w:rPr>
                <w:sz w:val="28"/>
                <w:szCs w:val="28"/>
              </w:rPr>
              <w:t xml:space="preserve"> режима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Положение о разработке и реализации адаптированной образовательной программы дошкольного образования для воспитанников с ОВЗ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группах компенсирующей направленности для детей с ТНР и ЗПР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практической подготовке обучающихся в дошкольном образовательном учреждении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>
            <w:pPr>
              <w:shd w:val="clear" w:color="auto" w:fill="FFFFFF"/>
              <w:tabs>
                <w:tab w:val="left" w:pos="780"/>
                <w:tab w:val="center" w:pos="4906"/>
              </w:tabs>
              <w:spacing w:after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использовании государственных символов в детском саду</w:t>
            </w:r>
          </w:p>
          <w:p w:rsidR="00FD19B3" w:rsidRDefault="00FD1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sz w:val="28"/>
                <w:szCs w:val="28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первичной профсоюзной организации</w:t>
            </w:r>
          </w:p>
          <w:p w:rsidR="00FD19B3" w:rsidRDefault="00FD19B3">
            <w:pPr>
              <w:shd w:val="clear" w:color="auto" w:fill="FFFFFF"/>
              <w:tabs>
                <w:tab w:val="left" w:pos="780"/>
                <w:tab w:val="center" w:pos="4906"/>
              </w:tabs>
              <w:spacing w:after="0" w:line="312" w:lineRule="atLeast"/>
              <w:textAlignment w:val="baseline"/>
              <w:rPr>
                <w:rFonts w:eastAsia="Times New Roman"/>
                <w:sz w:val="28"/>
                <w:szCs w:val="28"/>
              </w:rPr>
            </w:pP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 регламентирующее создание условий по обеспечению безопасности обучающихся во время пребывания в образовательной организации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Положение о запрете курения в зданиях и на прилегающей территории дошкольного образовательного учреждения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Положения о порядке проведения медосмотров работников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об организации работ по охране труда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разработке, учете и выдаче инструкций по охране труда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комиссии (комитете) по охране труда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проведения инструктажей по охране труда с работниками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проведения инструктажей с воспитанниками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системе управления профессиональными рисками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проведения специальной оценки условий труда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системе управления охраной труда (СУОТ)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проведении стажировки по охране труда на рабочем месте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учете и расследовании микротравм (микроповреждений) в детском саду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об административно-общественном контроле по охране труда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Положение о порядке обеспечения работников </w:t>
            </w:r>
            <w:r>
              <w:rPr>
                <w:rFonts w:eastAsia="Calibri"/>
                <w:sz w:val="28"/>
                <w:szCs w:val="28"/>
              </w:rPr>
              <w:lastRenderedPageBreak/>
              <w:t>специальной одеждой, специальной обувью и другими средствами индивидуальной защиты  (СИЗ);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использования в сети Интернет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обучения по охране труда и проверки знания требований охраны труда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трехступенчатом административно-общественном контроле по охране труда в ДОУ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круглом столе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аттестации педагогических работников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порядке проведения инструктажей по охране труда с воспитанниками</w:t>
            </w:r>
          </w:p>
        </w:tc>
      </w:tr>
      <w:tr w:rsidR="00FD19B3" w:rsidTr="00FD19B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B3" w:rsidRDefault="00FD19B3" w:rsidP="00D278A7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9B3" w:rsidRDefault="00FD19B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о комиссии по распределению стимулирующих выплат, надбавок, премий и материальной помощи в ДОУ</w:t>
            </w:r>
          </w:p>
        </w:tc>
      </w:tr>
    </w:tbl>
    <w:p w:rsidR="007B20D1" w:rsidRDefault="007B20D1"/>
    <w:sectPr w:rsidR="007B2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40E3A"/>
    <w:multiLevelType w:val="hybridMultilevel"/>
    <w:tmpl w:val="04A21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72D7D"/>
    <w:multiLevelType w:val="hybridMultilevel"/>
    <w:tmpl w:val="9A6ED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0D"/>
    <w:rsid w:val="00137514"/>
    <w:rsid w:val="007B20D1"/>
    <w:rsid w:val="00874C0D"/>
    <w:rsid w:val="00DB261B"/>
    <w:rsid w:val="00FC5C3E"/>
    <w:rsid w:val="00FD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5A51B-D1E7-471C-9DFA-1696B255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B3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rsid w:val="00FD1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FD1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8339</Characters>
  <Application>Microsoft Office Word</Application>
  <DocSecurity>0</DocSecurity>
  <Lines>69</Lines>
  <Paragraphs>19</Paragraphs>
  <ScaleCrop>false</ScaleCrop>
  <Company>Microsoft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®</dc:creator>
  <cp:keywords/>
  <dc:description/>
  <cp:lastModifiedBy>®</cp:lastModifiedBy>
  <cp:revision>8</cp:revision>
  <dcterms:created xsi:type="dcterms:W3CDTF">2024-10-08T10:32:00Z</dcterms:created>
  <dcterms:modified xsi:type="dcterms:W3CDTF">2024-10-08T10:32:00Z</dcterms:modified>
</cp:coreProperties>
</file>